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Pr="00430E1F" w:rsidRDefault="00090C7B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15 </w:t>
      </w:r>
      <w:r w:rsidR="00832547">
        <w:rPr>
          <w:bCs/>
          <w:szCs w:val="24"/>
        </w:rPr>
        <w:t xml:space="preserve">квітня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</w:t>
      </w:r>
      <w:r w:rsidR="001D688C">
        <w:rPr>
          <w:bCs/>
          <w:szCs w:val="24"/>
          <w:lang w:eastAsia="uk-UA"/>
        </w:rPr>
        <w:t>1</w:t>
      </w:r>
      <w:r w:rsidR="005C345B">
        <w:rPr>
          <w:bCs/>
          <w:szCs w:val="24"/>
          <w:lang w:eastAsia="uk-UA"/>
        </w:rPr>
        <w:t xml:space="preserve"> р. </w:t>
      </w:r>
      <w:r w:rsidR="00373F32">
        <w:rPr>
          <w:bCs/>
          <w:szCs w:val="24"/>
          <w:lang w:eastAsia="uk-UA"/>
        </w:rPr>
        <w:t xml:space="preserve">                                    </w:t>
      </w:r>
      <w:r w:rsidR="00D14404">
        <w:rPr>
          <w:bCs/>
          <w:szCs w:val="24"/>
          <w:lang w:eastAsia="uk-UA"/>
        </w:rPr>
        <w:t xml:space="preserve">       </w:t>
      </w:r>
      <w:r w:rsidR="005C345B">
        <w:rPr>
          <w:lang w:eastAsia="uk-UA"/>
        </w:rPr>
        <w:t xml:space="preserve">Київ   </w:t>
      </w:r>
      <w:r w:rsidR="00AD1270">
        <w:rPr>
          <w:lang w:eastAsia="uk-UA"/>
        </w:rPr>
        <w:t xml:space="preserve">    </w:t>
      </w:r>
      <w:r w:rsidR="00373F32">
        <w:rPr>
          <w:lang w:eastAsia="uk-UA"/>
        </w:rPr>
        <w:t xml:space="preserve">                               </w:t>
      </w:r>
      <w:r w:rsidR="00223FA6">
        <w:rPr>
          <w:lang w:eastAsia="uk-UA"/>
        </w:rPr>
        <w:t xml:space="preserve">    </w:t>
      </w:r>
      <w:r w:rsidR="00373F32">
        <w:rPr>
          <w:lang w:eastAsia="uk-UA"/>
        </w:rPr>
        <w:t xml:space="preserve">         </w:t>
      </w:r>
      <w:r w:rsidR="00D14404">
        <w:rPr>
          <w:lang w:eastAsia="uk-UA"/>
        </w:rPr>
        <w:t xml:space="preserve">     </w:t>
      </w:r>
      <w:r w:rsidR="00140A37">
        <w:rPr>
          <w:lang w:eastAsia="uk-UA"/>
        </w:rPr>
        <w:t xml:space="preserve"> </w:t>
      </w:r>
      <w:r w:rsidR="00373F32">
        <w:rPr>
          <w:lang w:eastAsia="uk-UA"/>
        </w:rPr>
        <w:t xml:space="preserve"> </w:t>
      </w:r>
      <w:r w:rsidR="0079290E">
        <w:rPr>
          <w:lang w:eastAsia="uk-UA"/>
        </w:rPr>
        <w:t xml:space="preserve">       </w:t>
      </w:r>
      <w:r w:rsidR="00AD1270">
        <w:rPr>
          <w:lang w:eastAsia="uk-UA"/>
        </w:rPr>
        <w:t>№</w:t>
      </w:r>
      <w:r w:rsidR="0079290E">
        <w:rPr>
          <w:lang w:eastAsia="uk-UA"/>
        </w:rPr>
        <w:t xml:space="preserve"> 212-р</w:t>
      </w:r>
      <w:r w:rsidR="00AD1270">
        <w:rPr>
          <w:lang w:eastAsia="uk-UA"/>
        </w:rPr>
        <w:t xml:space="preserve"> 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62967" w:rsidRDefault="005C345B" w:rsidP="00562967">
      <w:pPr>
        <w:ind w:firstLine="709"/>
        <w:jc w:val="both"/>
        <w:rPr>
          <w:rFonts w:eastAsia="Calibri"/>
          <w:color w:val="000000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 w:rsidR="00373F32" w:rsidRPr="0009564F">
        <w:rPr>
          <w:szCs w:val="24"/>
        </w:rPr>
        <w:t>заяв</w:t>
      </w:r>
      <w:r w:rsidR="00373F32" w:rsidRPr="0086316B">
        <w:rPr>
          <w:szCs w:val="24"/>
        </w:rPr>
        <w:t>у</w:t>
      </w:r>
      <w:r w:rsidR="00373F32" w:rsidRPr="0009564F">
        <w:rPr>
          <w:szCs w:val="24"/>
        </w:rPr>
        <w:t xml:space="preserve"> </w:t>
      </w:r>
      <w:r w:rsidR="001D688C" w:rsidRPr="001D688C">
        <w:rPr>
          <w:szCs w:val="24"/>
        </w:rPr>
        <w:t xml:space="preserve">уповноваженого представника </w:t>
      </w:r>
      <w:r w:rsidR="00562967">
        <w:rPr>
          <w:szCs w:val="24"/>
        </w:rPr>
        <w:t xml:space="preserve">компаній </w:t>
      </w:r>
      <w:r w:rsidR="00562967" w:rsidRPr="000806B4">
        <w:rPr>
          <w:rFonts w:eastAsia="Calibri"/>
          <w:color w:val="000000"/>
          <w:szCs w:val="24"/>
        </w:rPr>
        <w:t>«</w:t>
      </w:r>
      <w:r w:rsidR="00562967" w:rsidRPr="000806B4">
        <w:rPr>
          <w:rFonts w:eastAsia="Calibri"/>
          <w:color w:val="000000"/>
          <w:szCs w:val="24"/>
          <w:lang w:val="en-US"/>
        </w:rPr>
        <w:t>Magna</w:t>
      </w:r>
      <w:r w:rsidR="00562967" w:rsidRPr="000806B4">
        <w:rPr>
          <w:rFonts w:eastAsia="Calibri"/>
          <w:color w:val="000000"/>
          <w:szCs w:val="24"/>
        </w:rPr>
        <w:t xml:space="preserve"> </w:t>
      </w:r>
      <w:proofErr w:type="spellStart"/>
      <w:r w:rsidR="00562967" w:rsidRPr="000806B4">
        <w:rPr>
          <w:rFonts w:eastAsia="Calibri"/>
          <w:color w:val="000000"/>
          <w:szCs w:val="24"/>
          <w:lang w:val="en-US"/>
        </w:rPr>
        <w:t>Metalforming</w:t>
      </w:r>
      <w:proofErr w:type="spellEnd"/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GmbH</w:t>
      </w:r>
      <w:r w:rsidR="00562967" w:rsidRPr="000806B4">
        <w:rPr>
          <w:rFonts w:eastAsia="Calibri"/>
          <w:color w:val="000000"/>
          <w:szCs w:val="24"/>
        </w:rPr>
        <w:t>» (м. Відень, Австрія) та «</w:t>
      </w:r>
      <w:r w:rsidR="00562967" w:rsidRPr="000806B4">
        <w:rPr>
          <w:rFonts w:eastAsia="Calibri"/>
          <w:color w:val="000000"/>
          <w:szCs w:val="24"/>
          <w:lang w:val="en-US"/>
        </w:rPr>
        <w:t>LG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Electronics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Inc</w:t>
      </w:r>
      <w:r w:rsidR="00562967" w:rsidRPr="000806B4">
        <w:rPr>
          <w:rFonts w:eastAsia="Calibri"/>
          <w:color w:val="000000"/>
          <w:szCs w:val="24"/>
        </w:rPr>
        <w:t>.»</w:t>
      </w:r>
      <w:r w:rsidR="00562967" w:rsidRPr="005875BF">
        <w:rPr>
          <w:rFonts w:eastAsia="Calibri"/>
          <w:color w:val="000000"/>
          <w:szCs w:val="24"/>
        </w:rPr>
        <w:t xml:space="preserve"> </w:t>
      </w:r>
      <w:r w:rsidR="00090C7B">
        <w:rPr>
          <w:rFonts w:eastAsia="Calibri"/>
          <w:color w:val="000000"/>
          <w:szCs w:val="24"/>
        </w:rPr>
        <w:t xml:space="preserve">             </w:t>
      </w:r>
      <w:r w:rsidR="00562967" w:rsidRPr="000806B4">
        <w:rPr>
          <w:rFonts w:eastAsia="Calibri"/>
          <w:color w:val="000000"/>
          <w:szCs w:val="24"/>
        </w:rPr>
        <w:t xml:space="preserve">(м. Сеул, Корея) </w:t>
      </w:r>
      <w:r w:rsidR="00562967" w:rsidRPr="000806B4">
        <w:rPr>
          <w:szCs w:val="24"/>
        </w:rPr>
        <w:t>про надання</w:t>
      </w:r>
      <w:r w:rsidR="00562967">
        <w:rPr>
          <w:szCs w:val="24"/>
        </w:rPr>
        <w:t xml:space="preserve"> дозволу на концентрацію,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62967" w:rsidRPr="000806B4" w:rsidRDefault="00F30EA9" w:rsidP="00562967">
      <w:pPr>
        <w:ind w:firstLine="709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373F32">
        <w:rPr>
          <w:szCs w:val="24"/>
        </w:rPr>
        <w:t xml:space="preserve"> </w:t>
      </w:r>
      <w:r w:rsidR="00562967">
        <w:rPr>
          <w:rFonts w:eastAsiaTheme="minorHAnsi"/>
          <w:szCs w:val="24"/>
          <w:lang w:eastAsia="en-US"/>
        </w:rPr>
        <w:t>н</w:t>
      </w:r>
      <w:r w:rsidR="00562967" w:rsidRPr="000806B4">
        <w:rPr>
          <w:rFonts w:eastAsia="Calibri"/>
          <w:color w:val="000000"/>
          <w:szCs w:val="24"/>
        </w:rPr>
        <w:t>абутт</w:t>
      </w:r>
      <w:r w:rsidR="00562967">
        <w:rPr>
          <w:rFonts w:eastAsia="Calibri"/>
          <w:color w:val="000000"/>
          <w:szCs w:val="24"/>
        </w:rPr>
        <w:t>і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szCs w:val="24"/>
        </w:rPr>
        <w:t>компаніям</w:t>
      </w:r>
      <w:r w:rsidR="00562967">
        <w:rPr>
          <w:szCs w:val="24"/>
        </w:rPr>
        <w:t>и</w:t>
      </w:r>
      <w:r w:rsidR="00562967" w:rsidRPr="000806B4">
        <w:rPr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>«</w:t>
      </w:r>
      <w:r w:rsidR="00562967" w:rsidRPr="000806B4">
        <w:rPr>
          <w:rFonts w:eastAsia="Calibri"/>
          <w:color w:val="000000"/>
          <w:szCs w:val="24"/>
          <w:lang w:val="en-US"/>
        </w:rPr>
        <w:t>Magna</w:t>
      </w:r>
      <w:r w:rsidR="00562967" w:rsidRPr="000806B4">
        <w:rPr>
          <w:rFonts w:eastAsia="Calibri"/>
          <w:color w:val="000000"/>
          <w:szCs w:val="24"/>
        </w:rPr>
        <w:t xml:space="preserve"> </w:t>
      </w:r>
      <w:proofErr w:type="spellStart"/>
      <w:r w:rsidR="00562967" w:rsidRPr="000806B4">
        <w:rPr>
          <w:rFonts w:eastAsia="Calibri"/>
          <w:color w:val="000000"/>
          <w:szCs w:val="24"/>
          <w:lang w:val="en-US"/>
        </w:rPr>
        <w:t>Metalforming</w:t>
      </w:r>
      <w:proofErr w:type="spellEnd"/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GmbH</w:t>
      </w:r>
      <w:r w:rsidR="00562967" w:rsidRPr="000806B4">
        <w:rPr>
          <w:rFonts w:eastAsia="Calibri"/>
          <w:color w:val="000000"/>
          <w:szCs w:val="24"/>
        </w:rPr>
        <w:t xml:space="preserve">» </w:t>
      </w:r>
      <w:r w:rsidR="00804901">
        <w:rPr>
          <w:rFonts w:eastAsia="Calibri"/>
          <w:color w:val="000000"/>
          <w:szCs w:val="24"/>
        </w:rPr>
        <w:t xml:space="preserve">                 </w:t>
      </w:r>
      <w:r w:rsidR="00562967" w:rsidRPr="000806B4">
        <w:rPr>
          <w:rFonts w:eastAsia="Calibri"/>
          <w:color w:val="000000"/>
          <w:szCs w:val="24"/>
        </w:rPr>
        <w:t>(м. Відень, Австрія)</w:t>
      </w:r>
      <w:r w:rsidR="00562967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>та «</w:t>
      </w:r>
      <w:r w:rsidR="00562967" w:rsidRPr="000806B4">
        <w:rPr>
          <w:rFonts w:eastAsia="Calibri"/>
          <w:color w:val="000000"/>
          <w:szCs w:val="24"/>
          <w:lang w:val="en-US"/>
        </w:rPr>
        <w:t>LG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Electronics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Inc</w:t>
      </w:r>
      <w:r w:rsidR="00562967" w:rsidRPr="000806B4">
        <w:rPr>
          <w:rFonts w:eastAsia="Calibri"/>
          <w:color w:val="000000"/>
          <w:szCs w:val="24"/>
        </w:rPr>
        <w:t>.» (м. Сеул, Корея) спільного контролю над компанією (попередня назва «</w:t>
      </w:r>
      <w:r w:rsidR="00562967" w:rsidRPr="000806B4">
        <w:rPr>
          <w:noProof/>
          <w:szCs w:val="24"/>
        </w:rPr>
        <w:t>LG Magna e-Powertrain Co., Ltd</w:t>
      </w:r>
      <w:r w:rsidR="00605C70">
        <w:rPr>
          <w:noProof/>
          <w:szCs w:val="24"/>
        </w:rPr>
        <w:t>.</w:t>
      </w:r>
      <w:r w:rsidR="00562967" w:rsidRPr="000806B4">
        <w:rPr>
          <w:noProof/>
          <w:szCs w:val="24"/>
        </w:rPr>
        <w:t>»)</w:t>
      </w:r>
      <w:r w:rsidR="00562967" w:rsidRPr="000806B4">
        <w:rPr>
          <w:rFonts w:eastAsia="Calibri"/>
          <w:color w:val="000000"/>
          <w:szCs w:val="24"/>
        </w:rPr>
        <w:t>, що буде створена відповідно до законодавства Кореї</w:t>
      </w:r>
      <w:r w:rsidR="00562967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>(м. Інчхон, Корея)</w:t>
      </w:r>
      <w:r w:rsidR="00562967">
        <w:rPr>
          <w:rFonts w:eastAsia="Calibri"/>
          <w:bCs/>
          <w:color w:val="000000"/>
          <w:szCs w:val="24"/>
        </w:rPr>
        <w:t>.</w:t>
      </w:r>
    </w:p>
    <w:p w:rsidR="00800534" w:rsidRPr="00804901" w:rsidRDefault="00800534" w:rsidP="00562967">
      <w:pPr>
        <w:jc w:val="both"/>
        <w:rPr>
          <w:color w:val="000000" w:themeColor="text1"/>
          <w:szCs w:val="24"/>
        </w:rPr>
      </w:pPr>
    </w:p>
    <w:p w:rsidR="0056452B" w:rsidRPr="00804901" w:rsidRDefault="0056452B" w:rsidP="0056452B">
      <w:pPr>
        <w:ind w:firstLine="720"/>
        <w:jc w:val="both"/>
        <w:rPr>
          <w:color w:val="000000" w:themeColor="text1"/>
          <w:szCs w:val="24"/>
        </w:rPr>
      </w:pPr>
      <w:r w:rsidRPr="00804901">
        <w:rPr>
          <w:color w:val="000000" w:themeColor="text1"/>
          <w:szCs w:val="24"/>
        </w:rPr>
        <w:t>За інформацією заявників:</w:t>
      </w:r>
    </w:p>
    <w:p w:rsidR="0056452B" w:rsidRPr="0031332D" w:rsidRDefault="0056452B" w:rsidP="0056452B">
      <w:pPr>
        <w:ind w:firstLine="720"/>
        <w:jc w:val="both"/>
        <w:rPr>
          <w:color w:val="000000" w:themeColor="text1"/>
          <w:szCs w:val="24"/>
        </w:rPr>
      </w:pPr>
      <w:r w:rsidRPr="00804901">
        <w:rPr>
          <w:color w:val="000000" w:themeColor="text1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31332D">
        <w:rPr>
          <w:color w:val="000000" w:themeColor="text1"/>
          <w:szCs w:val="24"/>
        </w:rPr>
        <w:t>.</w:t>
      </w:r>
    </w:p>
    <w:p w:rsidR="005C345B" w:rsidRPr="00804901" w:rsidRDefault="005C345B" w:rsidP="005C345B">
      <w:pPr>
        <w:ind w:firstLine="720"/>
        <w:jc w:val="both"/>
        <w:rPr>
          <w:color w:val="000000" w:themeColor="text1"/>
          <w:szCs w:val="24"/>
        </w:rPr>
      </w:pPr>
      <w:r w:rsidRPr="00804901">
        <w:rPr>
          <w:color w:val="000000" w:themeColor="text1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62967" w:rsidRPr="000806B4" w:rsidRDefault="005C345B" w:rsidP="00562967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562967" w:rsidRPr="000806B4">
        <w:rPr>
          <w:szCs w:val="24"/>
        </w:rPr>
        <w:t>компаніям</w:t>
      </w:r>
      <w:r w:rsidR="00562967">
        <w:rPr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>«</w:t>
      </w:r>
      <w:r w:rsidR="00562967" w:rsidRPr="000806B4">
        <w:rPr>
          <w:rFonts w:eastAsia="Calibri"/>
          <w:color w:val="000000"/>
          <w:szCs w:val="24"/>
          <w:lang w:val="en-US"/>
        </w:rPr>
        <w:t>Magna</w:t>
      </w:r>
      <w:r w:rsidR="00562967" w:rsidRPr="000806B4">
        <w:rPr>
          <w:rFonts w:eastAsia="Calibri"/>
          <w:color w:val="000000"/>
          <w:szCs w:val="24"/>
        </w:rPr>
        <w:t xml:space="preserve"> </w:t>
      </w:r>
      <w:proofErr w:type="spellStart"/>
      <w:r w:rsidR="00562967" w:rsidRPr="000806B4">
        <w:rPr>
          <w:rFonts w:eastAsia="Calibri"/>
          <w:color w:val="000000"/>
          <w:szCs w:val="24"/>
          <w:lang w:val="en-US"/>
        </w:rPr>
        <w:t>Metalforming</w:t>
      </w:r>
      <w:proofErr w:type="spellEnd"/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GmbH</w:t>
      </w:r>
      <w:r w:rsidR="00562967" w:rsidRPr="000806B4">
        <w:rPr>
          <w:rFonts w:eastAsia="Calibri"/>
          <w:color w:val="000000"/>
          <w:szCs w:val="24"/>
        </w:rPr>
        <w:t>» (м. Відень, Австрія)</w:t>
      </w:r>
      <w:r w:rsidR="00562967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 xml:space="preserve">та </w:t>
      </w:r>
      <w:r w:rsidR="00562967">
        <w:rPr>
          <w:rFonts w:eastAsia="Calibri"/>
          <w:color w:val="000000"/>
          <w:szCs w:val="24"/>
        </w:rPr>
        <w:t xml:space="preserve">        </w:t>
      </w:r>
      <w:r w:rsidR="00562967" w:rsidRPr="000806B4">
        <w:rPr>
          <w:rFonts w:eastAsia="Calibri"/>
          <w:color w:val="000000"/>
          <w:szCs w:val="24"/>
        </w:rPr>
        <w:t>«</w:t>
      </w:r>
      <w:r w:rsidR="00562967" w:rsidRPr="000806B4">
        <w:rPr>
          <w:rFonts w:eastAsia="Calibri"/>
          <w:color w:val="000000"/>
          <w:szCs w:val="24"/>
          <w:lang w:val="en-US"/>
        </w:rPr>
        <w:t>LG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Electronics</w:t>
      </w:r>
      <w:r w:rsidR="00562967" w:rsidRPr="000806B4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  <w:lang w:val="en-US"/>
        </w:rPr>
        <w:t>Inc</w:t>
      </w:r>
      <w:r w:rsidR="00562967" w:rsidRPr="000806B4">
        <w:rPr>
          <w:rFonts w:eastAsia="Calibri"/>
          <w:color w:val="000000"/>
          <w:szCs w:val="24"/>
        </w:rPr>
        <w:t xml:space="preserve">.» (м. Сеул, Корея) </w:t>
      </w:r>
      <w:r w:rsidR="00562967">
        <w:rPr>
          <w:rFonts w:eastAsia="Calibri"/>
          <w:color w:val="000000"/>
          <w:szCs w:val="24"/>
        </w:rPr>
        <w:t xml:space="preserve">на набуття </w:t>
      </w:r>
      <w:r w:rsidR="00562967" w:rsidRPr="000806B4">
        <w:rPr>
          <w:rFonts w:eastAsia="Calibri"/>
          <w:color w:val="000000"/>
          <w:szCs w:val="24"/>
        </w:rPr>
        <w:t>спільного контролю над компанією (попередня назва «</w:t>
      </w:r>
      <w:r w:rsidR="00562967" w:rsidRPr="000806B4">
        <w:rPr>
          <w:noProof/>
          <w:szCs w:val="24"/>
        </w:rPr>
        <w:t>LG Magna e-Powertrain Co., Ltd</w:t>
      </w:r>
      <w:r w:rsidR="00605C70">
        <w:rPr>
          <w:noProof/>
          <w:szCs w:val="24"/>
        </w:rPr>
        <w:t>.</w:t>
      </w:r>
      <w:r w:rsidR="00562967" w:rsidRPr="000806B4">
        <w:rPr>
          <w:noProof/>
          <w:szCs w:val="24"/>
        </w:rPr>
        <w:t>»)</w:t>
      </w:r>
      <w:r w:rsidR="00562967" w:rsidRPr="000806B4">
        <w:rPr>
          <w:rFonts w:eastAsia="Calibri"/>
          <w:color w:val="000000"/>
          <w:szCs w:val="24"/>
        </w:rPr>
        <w:t>, що буде створена відповідно до законодавства Кореї</w:t>
      </w:r>
      <w:r w:rsidR="00562967">
        <w:rPr>
          <w:rFonts w:eastAsia="Calibri"/>
          <w:color w:val="000000"/>
          <w:szCs w:val="24"/>
        </w:rPr>
        <w:t xml:space="preserve"> </w:t>
      </w:r>
      <w:r w:rsidR="00562967" w:rsidRPr="000806B4">
        <w:rPr>
          <w:rFonts w:eastAsia="Calibri"/>
          <w:color w:val="000000"/>
          <w:szCs w:val="24"/>
        </w:rPr>
        <w:t>(м. Інчхон, Корея)</w:t>
      </w:r>
      <w:r w:rsidR="00562967">
        <w:rPr>
          <w:rFonts w:eastAsia="Calibri"/>
          <w:bCs/>
          <w:color w:val="000000"/>
          <w:szCs w:val="24"/>
        </w:rPr>
        <w:t>.</w:t>
      </w:r>
    </w:p>
    <w:p w:rsidR="00823270" w:rsidRDefault="00823270" w:rsidP="003C0017">
      <w:pPr>
        <w:jc w:val="both"/>
        <w:rPr>
          <w:szCs w:val="24"/>
        </w:rPr>
      </w:pPr>
    </w:p>
    <w:p w:rsidR="00090C7B" w:rsidRDefault="00090C7B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</w:t>
      </w:r>
      <w:r w:rsidR="00823270">
        <w:rPr>
          <w:szCs w:val="24"/>
        </w:rPr>
        <w:t xml:space="preserve">                           </w:t>
      </w:r>
      <w:r w:rsidRPr="0090612C">
        <w:rPr>
          <w:szCs w:val="24"/>
        </w:rPr>
        <w:t xml:space="preserve">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AF419E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774" w:rsidRDefault="00352774" w:rsidP="0027733F">
      <w:r>
        <w:separator/>
      </w:r>
    </w:p>
  </w:endnote>
  <w:endnote w:type="continuationSeparator" w:id="0">
    <w:p w:rsidR="00352774" w:rsidRDefault="00352774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774" w:rsidRDefault="00352774" w:rsidP="0027733F">
      <w:r>
        <w:separator/>
      </w:r>
    </w:p>
  </w:footnote>
  <w:footnote w:type="continuationSeparator" w:id="0">
    <w:p w:rsidR="00352774" w:rsidRDefault="00352774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A3767" w:rsidRDefault="007A37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1CE" w:rsidRPr="003311CE">
          <w:rPr>
            <w:noProof/>
            <w:lang w:val="ru-RU"/>
          </w:rPr>
          <w:t>2</w:t>
        </w:r>
        <w:r>
          <w:fldChar w:fldCharType="end"/>
        </w:r>
      </w:p>
    </w:sdtContent>
  </w:sdt>
  <w:p w:rsidR="007A3767" w:rsidRPr="008330EC" w:rsidRDefault="007A3767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0C7B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A37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88C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3FA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2F7292"/>
    <w:rsid w:val="00301DE2"/>
    <w:rsid w:val="00302765"/>
    <w:rsid w:val="00306BB0"/>
    <w:rsid w:val="0031332D"/>
    <w:rsid w:val="00314B5C"/>
    <w:rsid w:val="00321652"/>
    <w:rsid w:val="0032207C"/>
    <w:rsid w:val="00323104"/>
    <w:rsid w:val="00326CB0"/>
    <w:rsid w:val="003311CE"/>
    <w:rsid w:val="00331E2E"/>
    <w:rsid w:val="003358BA"/>
    <w:rsid w:val="0033756D"/>
    <w:rsid w:val="003415D8"/>
    <w:rsid w:val="0034182D"/>
    <w:rsid w:val="00341972"/>
    <w:rsid w:val="00341D96"/>
    <w:rsid w:val="00344B73"/>
    <w:rsid w:val="00352774"/>
    <w:rsid w:val="00353A25"/>
    <w:rsid w:val="00354373"/>
    <w:rsid w:val="00355952"/>
    <w:rsid w:val="00357EAF"/>
    <w:rsid w:val="003624EC"/>
    <w:rsid w:val="00362976"/>
    <w:rsid w:val="00364F9C"/>
    <w:rsid w:val="00367E7D"/>
    <w:rsid w:val="00371F03"/>
    <w:rsid w:val="00372E30"/>
    <w:rsid w:val="00373F32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2955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E1F"/>
    <w:rsid w:val="0043216B"/>
    <w:rsid w:val="004345E4"/>
    <w:rsid w:val="00442103"/>
    <w:rsid w:val="004513ED"/>
    <w:rsid w:val="00451CC1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5C70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5058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6D5E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290E"/>
    <w:rsid w:val="007941F7"/>
    <w:rsid w:val="00795C4D"/>
    <w:rsid w:val="007967F0"/>
    <w:rsid w:val="00797B31"/>
    <w:rsid w:val="00797CB6"/>
    <w:rsid w:val="007A0A72"/>
    <w:rsid w:val="007A13BA"/>
    <w:rsid w:val="007A2628"/>
    <w:rsid w:val="007A3767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0534"/>
    <w:rsid w:val="0080364C"/>
    <w:rsid w:val="00804901"/>
    <w:rsid w:val="00807BCD"/>
    <w:rsid w:val="00812E7C"/>
    <w:rsid w:val="00813FB9"/>
    <w:rsid w:val="00815271"/>
    <w:rsid w:val="00820E26"/>
    <w:rsid w:val="0082183E"/>
    <w:rsid w:val="00821BAE"/>
    <w:rsid w:val="00823270"/>
    <w:rsid w:val="00823EF8"/>
    <w:rsid w:val="00826AD8"/>
    <w:rsid w:val="00830565"/>
    <w:rsid w:val="00832547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8A0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54CF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C7FC2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AF419E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487A"/>
    <w:rsid w:val="00BC7BB8"/>
    <w:rsid w:val="00BC7C3E"/>
    <w:rsid w:val="00BD12DD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6D4E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4404"/>
    <w:rsid w:val="00D156F1"/>
    <w:rsid w:val="00D15A7F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000C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134"/>
    <w:rsid w:val="00E06897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34E5A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0ED5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62F0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DEF62-64C7-4B0B-97BF-FB36554B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2021-04-16T06:39:00Z</cp:lastPrinted>
  <dcterms:created xsi:type="dcterms:W3CDTF">2021-04-26T08:14:00Z</dcterms:created>
  <dcterms:modified xsi:type="dcterms:W3CDTF">2021-04-26T08:14:00Z</dcterms:modified>
</cp:coreProperties>
</file>